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6D75" w14:textId="77777777" w:rsidR="003B1A8C" w:rsidRDefault="003B1A8C" w:rsidP="003B1A8C">
      <w:pPr>
        <w:jc w:val="center"/>
      </w:pPr>
      <w:r>
        <w:t>SECTION 07 21 00</w:t>
      </w:r>
    </w:p>
    <w:p w14:paraId="08FC07C9" w14:textId="77777777" w:rsidR="003B1A8C" w:rsidRDefault="003B1A8C" w:rsidP="003B1A8C">
      <w:pPr>
        <w:jc w:val="center"/>
      </w:pPr>
      <w:r>
        <w:t>THERMAL INSULATION</w:t>
      </w:r>
    </w:p>
    <w:p w14:paraId="47C35B3F" w14:textId="77777777" w:rsidR="00D813EE" w:rsidRDefault="003B1A8C" w:rsidP="003B1A8C">
      <w:r>
        <w:t>PART 1 GENERAL</w:t>
      </w:r>
    </w:p>
    <w:p w14:paraId="2C9066B1" w14:textId="77777777" w:rsidR="003B1A8C" w:rsidRDefault="003B1A8C" w:rsidP="003B1A8C">
      <w:r>
        <w:t>1.1</w:t>
      </w:r>
      <w:r>
        <w:tab/>
        <w:t>SUMMARY</w:t>
      </w:r>
    </w:p>
    <w:p w14:paraId="3AC04FDF" w14:textId="10F135EE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78057F">
        <w:t>ThermaFoam R-Control</w:t>
      </w:r>
      <w:r>
        <w:t xml:space="preserve"> </w:t>
      </w:r>
      <w:proofErr w:type="spellStart"/>
      <w:r w:rsidR="00C33877">
        <w:t>Nailbase</w:t>
      </w:r>
      <w:proofErr w:type="spellEnd"/>
      <w:r w:rsidR="00C33877">
        <w:t xml:space="preserve"> i</w:t>
      </w:r>
      <w:r>
        <w:t>nsulation</w:t>
      </w:r>
      <w:r w:rsidR="00C33877">
        <w:t>.</w:t>
      </w:r>
    </w:p>
    <w:p w14:paraId="7EC4E0FE" w14:textId="77777777" w:rsidR="003B1A8C" w:rsidRDefault="003B1A8C" w:rsidP="003B1A8C">
      <w:r>
        <w:t>1.2</w:t>
      </w:r>
      <w:r>
        <w:tab/>
        <w:t>REFERENCES</w:t>
      </w:r>
    </w:p>
    <w:p w14:paraId="61F87F4F" w14:textId="77777777" w:rsidR="003B1A8C" w:rsidRDefault="003B1A8C" w:rsidP="00FE6249">
      <w:pPr>
        <w:ind w:left="720"/>
      </w:pPr>
      <w:r>
        <w:t>A.</w:t>
      </w:r>
      <w:r>
        <w:tab/>
        <w:t>ASTM C 578 - Standard Specification for Rigid, Cellular Polystyrene Thermal Insulation.</w:t>
      </w:r>
    </w:p>
    <w:p w14:paraId="1538F077" w14:textId="77777777" w:rsidR="003B1A8C" w:rsidRDefault="003B1A8C" w:rsidP="00FE6249">
      <w:pPr>
        <w:ind w:left="1440" w:hanging="720"/>
      </w:pPr>
      <w:r>
        <w:t>B.</w:t>
      </w:r>
      <w:r>
        <w:tab/>
        <w:t>ASTM E 84 - Standard Test Method for Surface Burning Characteristics of Building Materials</w:t>
      </w:r>
      <w:r w:rsidR="00D34A41">
        <w:t>.</w:t>
      </w:r>
    </w:p>
    <w:p w14:paraId="446DB4E3" w14:textId="77777777" w:rsidR="003B1A8C" w:rsidRDefault="00E27682" w:rsidP="00FE6249">
      <w:pPr>
        <w:ind w:left="720"/>
      </w:pPr>
      <w:r>
        <w:t>C</w:t>
      </w:r>
      <w:r w:rsidR="003B1A8C">
        <w:t>.</w:t>
      </w:r>
      <w:r w:rsidR="003B1A8C">
        <w:tab/>
        <w:t>UL 723 - Standard for Test for Surface Burning Characteristics of Building Materials</w:t>
      </w:r>
      <w:r w:rsidR="00D34A41">
        <w:t>.</w:t>
      </w:r>
    </w:p>
    <w:p w14:paraId="3FC13006" w14:textId="77777777" w:rsidR="00C33877" w:rsidRDefault="00C33877" w:rsidP="00FE6249">
      <w:pPr>
        <w:ind w:left="720"/>
      </w:pPr>
      <w:r>
        <w:t>D.</w:t>
      </w:r>
      <w:r>
        <w:tab/>
        <w:t xml:space="preserve">DOC </w:t>
      </w:r>
      <w:r w:rsidRPr="00C33877">
        <w:t>PS2 - Performance Standard for Wood-based Structural-use Panels.</w:t>
      </w:r>
    </w:p>
    <w:p w14:paraId="715C1B90" w14:textId="77777777" w:rsidR="003B1A8C" w:rsidRDefault="003B1A8C" w:rsidP="003B1A8C">
      <w:r>
        <w:t>1.3</w:t>
      </w:r>
      <w:r>
        <w:tab/>
        <w:t>SUBMITTALS</w:t>
      </w:r>
    </w:p>
    <w:p w14:paraId="759A44CB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3A4E05B9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 xml:space="preserve">ertificate demonstrating physical properties </w:t>
      </w:r>
      <w:r w:rsidR="00C33877">
        <w:t xml:space="preserve">of molded polystyrene </w:t>
      </w:r>
      <w:r w:rsidR="00CB2093">
        <w:t xml:space="preserve">foam insulation </w:t>
      </w:r>
      <w:r>
        <w:t xml:space="preserve">in compliance with ASTM C578 Type </w:t>
      </w:r>
      <w:r w:rsidR="00C33877">
        <w:t>I</w:t>
      </w:r>
      <w:r w:rsidR="00CB2093">
        <w:t>.</w:t>
      </w:r>
    </w:p>
    <w:p w14:paraId="5E3E6C49" w14:textId="77777777" w:rsidR="00451C15" w:rsidRDefault="00C33877" w:rsidP="00FE6249">
      <w:pPr>
        <w:ind w:left="2160" w:hanging="720"/>
      </w:pPr>
      <w:r>
        <w:t>2.</w:t>
      </w:r>
      <w:r>
        <w:tab/>
        <w:t xml:space="preserve">UL </w:t>
      </w:r>
      <w:r w:rsidR="00451C15">
        <w:t xml:space="preserve">evaluation report </w:t>
      </w:r>
      <w:r w:rsidR="00457D68">
        <w:t>covering</w:t>
      </w:r>
      <w:r w:rsidR="00451C15">
        <w:t xml:space="preserve"> </w:t>
      </w:r>
      <w:proofErr w:type="spellStart"/>
      <w:r w:rsidR="00CB2093">
        <w:t>nailbase</w:t>
      </w:r>
      <w:proofErr w:type="spellEnd"/>
      <w:r w:rsidR="00CB2093">
        <w:t xml:space="preserve"> insulation.</w:t>
      </w:r>
    </w:p>
    <w:p w14:paraId="1BCD23CF" w14:textId="77777777" w:rsidR="00CB2093" w:rsidRDefault="00CB2093" w:rsidP="00CB2093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The following item is option.  Coordinate with Section 2.1</w:t>
      </w:r>
    </w:p>
    <w:p w14:paraId="27E37645" w14:textId="37CE4245" w:rsidR="00CB2093" w:rsidRPr="00CB2093" w:rsidRDefault="00CB2093" w:rsidP="00CB2093">
      <w:pPr>
        <w:ind w:left="2160" w:hanging="720"/>
        <w:rPr>
          <w:color w:val="FF0000"/>
        </w:rPr>
      </w:pPr>
      <w:r>
        <w:rPr>
          <w:color w:val="FF0000"/>
        </w:rPr>
        <w:t>3.</w:t>
      </w:r>
      <w:r>
        <w:rPr>
          <w:color w:val="FF0000"/>
        </w:rPr>
        <w:tab/>
        <w:t>UL evaluation report covering termite resistance in accordance with ICC-ES AC 239, Acceptance Criteria for Termite -Resistant Foam Plastics</w:t>
      </w:r>
    </w:p>
    <w:p w14:paraId="5C3D0623" w14:textId="77777777" w:rsidR="003B1A8C" w:rsidRDefault="00451C15" w:rsidP="00FE6249">
      <w:pPr>
        <w:ind w:left="720"/>
      </w:pPr>
      <w:r>
        <w:t>B.</w:t>
      </w:r>
      <w:r>
        <w:tab/>
        <w:t xml:space="preserve">50-year </w:t>
      </w:r>
      <w:r w:rsidR="00457D68">
        <w:t xml:space="preserve">R-value </w:t>
      </w:r>
      <w:r>
        <w:t>warranty.</w:t>
      </w:r>
    </w:p>
    <w:p w14:paraId="2C215B16" w14:textId="77777777" w:rsidR="00451C15" w:rsidRDefault="00451C15" w:rsidP="00451C15">
      <w:r>
        <w:t>1.4</w:t>
      </w:r>
      <w:r>
        <w:tab/>
        <w:t>QUALITY ASSURANCE</w:t>
      </w:r>
    </w:p>
    <w:p w14:paraId="16B023D3" w14:textId="77777777" w:rsidR="00451C15" w:rsidRDefault="00451C15" w:rsidP="00FE6249">
      <w:pPr>
        <w:ind w:left="720"/>
      </w:pPr>
      <w:r>
        <w:t>A.</w:t>
      </w:r>
      <w:r>
        <w:tab/>
        <w:t>Source Limitations: Obtain insulation through one source from a single manufacturer.</w:t>
      </w:r>
    </w:p>
    <w:p w14:paraId="7E5B1E67" w14:textId="77777777" w:rsidR="00451C15" w:rsidRDefault="00451C15" w:rsidP="00FE6249">
      <w:pPr>
        <w:ind w:left="1440" w:hanging="720"/>
      </w:pPr>
      <w:r>
        <w:t>B.</w:t>
      </w:r>
      <w:r>
        <w:tab/>
        <w:t xml:space="preserve">Each </w:t>
      </w:r>
      <w:proofErr w:type="spellStart"/>
      <w:r w:rsidR="00C33877">
        <w:t>nailbase</w:t>
      </w:r>
      <w:proofErr w:type="spellEnd"/>
      <w:r>
        <w:t xml:space="preserve"> board must be labeled with manufacturer's name, product brand name, and identification of the </w:t>
      </w:r>
      <w:r w:rsidR="005200A5">
        <w:t>third party</w:t>
      </w:r>
      <w:r>
        <w:t xml:space="preserve"> inspection agency.</w:t>
      </w:r>
    </w:p>
    <w:p w14:paraId="08AA63EF" w14:textId="77777777" w:rsidR="00451C15" w:rsidRDefault="00451C15" w:rsidP="00451C15">
      <w:r>
        <w:t>1.5</w:t>
      </w:r>
      <w:r>
        <w:tab/>
        <w:t>DELIVERY, STORAGE &amp; HANDLING</w:t>
      </w:r>
    </w:p>
    <w:p w14:paraId="0BC88DE3" w14:textId="77777777" w:rsidR="00451C15" w:rsidRDefault="00451C15" w:rsidP="00FE6249">
      <w:pPr>
        <w:ind w:left="1440" w:hanging="720"/>
      </w:pPr>
      <w:r>
        <w:t>A.</w:t>
      </w:r>
      <w:r>
        <w:tab/>
        <w:t xml:space="preserve">Deliver </w:t>
      </w:r>
      <w:proofErr w:type="spellStart"/>
      <w:r w:rsidR="00C33877">
        <w:t>nailbase</w:t>
      </w:r>
      <w:proofErr w:type="spellEnd"/>
      <w:r>
        <w:t xml:space="preserve"> labeled with </w:t>
      </w:r>
      <w:r w:rsidR="00C33877">
        <w:t>identification of the third party inspection agency.</w:t>
      </w:r>
    </w:p>
    <w:p w14:paraId="27F7EA93" w14:textId="77777777" w:rsidR="00451C15" w:rsidRDefault="00451C15" w:rsidP="00FE6249">
      <w:pPr>
        <w:ind w:left="1440" w:hanging="720"/>
      </w:pPr>
      <w:r>
        <w:t>B.</w:t>
      </w:r>
      <w:r>
        <w:tab/>
        <w:t>Store in original unopened packaging above ground, and protected from moisture and sunlight prior to installation.</w:t>
      </w:r>
    </w:p>
    <w:p w14:paraId="6CEECA37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1FD07E64" w14:textId="77777777" w:rsidR="00451C15" w:rsidRDefault="00451C15" w:rsidP="00451C15">
      <w:r>
        <w:t>1.6</w:t>
      </w:r>
      <w:r>
        <w:tab/>
        <w:t>WARRANTY</w:t>
      </w:r>
    </w:p>
    <w:p w14:paraId="1C8D9713" w14:textId="77777777" w:rsidR="0007036C" w:rsidRDefault="00451C15" w:rsidP="00457D68">
      <w:pPr>
        <w:ind w:left="1440" w:hanging="720"/>
      </w:pPr>
      <w:r>
        <w:lastRenderedPageBreak/>
        <w:t>A.</w:t>
      </w:r>
      <w:r>
        <w:tab/>
        <w:t>Provide 50-year R-value warranty.</w:t>
      </w:r>
    </w:p>
    <w:p w14:paraId="7EE97815" w14:textId="77777777" w:rsidR="0007036C" w:rsidRDefault="0007036C" w:rsidP="0007036C">
      <w:r>
        <w:t>PART 2 PRODUCTS</w:t>
      </w:r>
    </w:p>
    <w:p w14:paraId="5DB0C912" w14:textId="77777777" w:rsidR="0007036C" w:rsidRDefault="0007036C" w:rsidP="0007036C">
      <w:r>
        <w:t>2.1</w:t>
      </w:r>
      <w:r>
        <w:tab/>
      </w:r>
      <w:r w:rsidR="008D636D">
        <w:t>NAILBASE</w:t>
      </w:r>
      <w:r>
        <w:t xml:space="preserve"> INSULATION</w:t>
      </w:r>
    </w:p>
    <w:p w14:paraId="621E92BA" w14:textId="77777777" w:rsidR="0007036C" w:rsidRDefault="0007036C" w:rsidP="0014395D">
      <w:pPr>
        <w:ind w:left="1440" w:hanging="720"/>
      </w:pPr>
      <w:r>
        <w:t xml:space="preserve">A.  </w:t>
      </w:r>
      <w:r>
        <w:tab/>
      </w:r>
      <w:proofErr w:type="spellStart"/>
      <w:r w:rsidR="00C33877">
        <w:t>Nailbase</w:t>
      </w:r>
      <w:proofErr w:type="spellEnd"/>
      <w:r w:rsidR="00C33877">
        <w:t xml:space="preserve"> insulation consisting of ASTM C578 Type I molded polystyrene f</w:t>
      </w:r>
      <w:r>
        <w:t xml:space="preserve">oam </w:t>
      </w:r>
      <w:r w:rsidR="00C33877">
        <w:t>i</w:t>
      </w:r>
      <w:r>
        <w:t>nsulation</w:t>
      </w:r>
      <w:r w:rsidR="00C33877">
        <w:t xml:space="preserve"> laminated to </w:t>
      </w:r>
      <w:r w:rsidR="00C33877" w:rsidRPr="00C33877">
        <w:t>OSB identified with APA or PFS performance mark</w:t>
      </w:r>
      <w:r w:rsidR="00CB2093">
        <w:t xml:space="preserve">, Exposure I, </w:t>
      </w:r>
      <w:r w:rsidR="00C33877" w:rsidRPr="00C33877">
        <w:t xml:space="preserve">and span rating </w:t>
      </w:r>
      <w:r w:rsidR="00C33877">
        <w:t xml:space="preserve">of </w:t>
      </w:r>
      <w:r w:rsidR="00C33877" w:rsidRPr="00C33877">
        <w:t>24/16 or greater</w:t>
      </w:r>
      <w:r w:rsidR="00CB2093">
        <w:t xml:space="preserve"> in accordance with </w:t>
      </w:r>
      <w:r w:rsidR="00CB2093" w:rsidRPr="00C33877">
        <w:t>DOC PS-2</w:t>
      </w:r>
      <w:r w:rsidR="00CB2093">
        <w:t>.</w:t>
      </w:r>
    </w:p>
    <w:p w14:paraId="49EFC595" w14:textId="1802989E" w:rsidR="00D35524" w:rsidRDefault="0007036C" w:rsidP="00C33877">
      <w:pPr>
        <w:ind w:left="1440"/>
      </w:pPr>
      <w:r>
        <w:t>1.</w:t>
      </w:r>
      <w:r>
        <w:tab/>
      </w:r>
      <w:r w:rsidR="0078057F">
        <w:t>ThermaFoam R-Control</w:t>
      </w:r>
      <w:r w:rsidR="007D019E">
        <w:t xml:space="preserve"> </w:t>
      </w:r>
      <w:proofErr w:type="spellStart"/>
      <w:r w:rsidR="00C33877">
        <w:t>Nailbase</w:t>
      </w:r>
      <w:proofErr w:type="spellEnd"/>
      <w:r w:rsidR="00FE6249">
        <w:t>.</w:t>
      </w:r>
    </w:p>
    <w:p w14:paraId="0E7BC112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insulation board size</w:t>
      </w:r>
      <w:r w:rsidR="00CF1B61">
        <w:rPr>
          <w:color w:val="FF0000"/>
        </w:rPr>
        <w:t>.</w:t>
      </w:r>
    </w:p>
    <w:p w14:paraId="3CAA7E25" w14:textId="77777777" w:rsidR="00457D68" w:rsidRDefault="00C33877" w:rsidP="00457D68">
      <w:pPr>
        <w:ind w:left="1440"/>
      </w:pPr>
      <w:r>
        <w:t>2</w:t>
      </w:r>
      <w:r w:rsidR="00457D68">
        <w:t>.</w:t>
      </w:r>
      <w:r w:rsidR="00457D68">
        <w:tab/>
        <w:t>Size:</w:t>
      </w:r>
    </w:p>
    <w:p w14:paraId="73B62A87" w14:textId="77777777" w:rsidR="00457D68" w:rsidRDefault="00457D68" w:rsidP="00457D68">
      <w:pPr>
        <w:ind w:left="2160"/>
      </w:pPr>
      <w:r>
        <w:t>a.</w:t>
      </w:r>
      <w:r>
        <w:tab/>
        <w:t>4 foot by 8 foo</w:t>
      </w:r>
      <w:r w:rsidR="00D34A41">
        <w:t>t</w:t>
      </w:r>
      <w:r w:rsidR="00CB2093">
        <w:br/>
        <w:t>b.</w:t>
      </w:r>
      <w:r w:rsidR="00CB2093">
        <w:tab/>
        <w:t>Custom</w:t>
      </w:r>
      <w:r w:rsidR="00D34A41">
        <w:t xml:space="preserve"> sizes as indicated on drawings</w:t>
      </w:r>
    </w:p>
    <w:p w14:paraId="2E8A7C1F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R-value</w:t>
      </w:r>
      <w:r w:rsidR="008D636D">
        <w:rPr>
          <w:color w:val="FF0000"/>
        </w:rPr>
        <w:t xml:space="preserve"> as required</w:t>
      </w:r>
      <w:r w:rsidR="00D708A7">
        <w:rPr>
          <w:color w:val="FF0000"/>
        </w:rPr>
        <w:t>.</w:t>
      </w:r>
    </w:p>
    <w:p w14:paraId="11C88D80" w14:textId="77777777" w:rsidR="00457D68" w:rsidRDefault="008D636D" w:rsidP="00457D68">
      <w:pPr>
        <w:ind w:left="1440"/>
      </w:pPr>
      <w:r>
        <w:t>3</w:t>
      </w:r>
      <w:r w:rsidR="00457D68">
        <w:t>.</w:t>
      </w:r>
      <w:r w:rsidR="00457D68">
        <w:tab/>
      </w:r>
      <w:r>
        <w:t>R-value</w:t>
      </w:r>
      <w:r w:rsidR="00457D68">
        <w:t xml:space="preserve">: </w:t>
      </w:r>
    </w:p>
    <w:p w14:paraId="55E931FA" w14:textId="77777777" w:rsidR="00E64A75" w:rsidRDefault="00457D68" w:rsidP="00E64A75">
      <w:pPr>
        <w:ind w:left="2880" w:hanging="720"/>
      </w:pPr>
      <w:r>
        <w:t>a.</w:t>
      </w:r>
      <w:r>
        <w:tab/>
      </w:r>
      <w:r w:rsidR="00E64A75">
        <w:t>2” (51 mm) thick with R-value of 6.4 at 75F (6.8 at 40F)</w:t>
      </w:r>
    </w:p>
    <w:p w14:paraId="6E2F32C9" w14:textId="77777777" w:rsidR="00E64A75" w:rsidRDefault="00E64A75" w:rsidP="00E64A75">
      <w:pPr>
        <w:ind w:left="2880" w:hanging="720"/>
      </w:pPr>
      <w:r>
        <w:t>b.</w:t>
      </w:r>
      <w:r>
        <w:tab/>
        <w:t xml:space="preserve">4” (102 mm) thick with R-value of 14 at 75F (15 at 40F) </w:t>
      </w:r>
    </w:p>
    <w:p w14:paraId="23BC4999" w14:textId="77777777" w:rsidR="00E64A75" w:rsidRDefault="00E64A75" w:rsidP="00E64A75">
      <w:pPr>
        <w:ind w:left="2880" w:hanging="720"/>
      </w:pPr>
      <w:r>
        <w:t>c.</w:t>
      </w:r>
      <w:r>
        <w:tab/>
        <w:t>6” (152 mm) thick with R-value of 22 at 75F (24 at 40F)</w:t>
      </w:r>
    </w:p>
    <w:p w14:paraId="096040BC" w14:textId="77777777" w:rsidR="00E64A75" w:rsidRDefault="00E64A75" w:rsidP="00E64A75">
      <w:pPr>
        <w:ind w:left="2880" w:hanging="720"/>
      </w:pPr>
      <w:r>
        <w:t>d.</w:t>
      </w:r>
      <w:r>
        <w:tab/>
        <w:t>7.75” (197 mm) thick with R-value of 29 at 75F (31 at 40F)</w:t>
      </w:r>
    </w:p>
    <w:p w14:paraId="4CA03115" w14:textId="77777777" w:rsidR="00E64A75" w:rsidRDefault="00E64A75" w:rsidP="00E64A75">
      <w:pPr>
        <w:ind w:left="2880" w:hanging="720"/>
      </w:pPr>
      <w:r>
        <w:t>e.</w:t>
      </w:r>
      <w:r>
        <w:tab/>
        <w:t>9.75“  (248 mm) thick with R-value of 37 at 75F (39 at 40F)</w:t>
      </w:r>
    </w:p>
    <w:p w14:paraId="3887C2BA" w14:textId="77777777" w:rsidR="00457D68" w:rsidRDefault="00E64A75" w:rsidP="00E64A75">
      <w:pPr>
        <w:ind w:left="2880" w:hanging="720"/>
      </w:pPr>
      <w:r>
        <w:t>f.</w:t>
      </w:r>
      <w:r>
        <w:tab/>
        <w:t>11.75” (298 mm) thick with R-value of 44 at 75F (48 at 40F)</w:t>
      </w:r>
    </w:p>
    <w:p w14:paraId="4B463A14" w14:textId="77777777" w:rsidR="00E64A75" w:rsidRPr="00FE6249" w:rsidRDefault="00E64A75" w:rsidP="00E64A75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Optional, include this section for vented </w:t>
      </w:r>
      <w:proofErr w:type="spellStart"/>
      <w:r>
        <w:rPr>
          <w:color w:val="FF0000"/>
        </w:rPr>
        <w:t>nailbase</w:t>
      </w:r>
      <w:proofErr w:type="spellEnd"/>
      <w:r>
        <w:rPr>
          <w:color w:val="FF0000"/>
        </w:rPr>
        <w:t>.</w:t>
      </w:r>
    </w:p>
    <w:p w14:paraId="602EE94E" w14:textId="77777777" w:rsidR="00E64A75" w:rsidRPr="00E64A75" w:rsidRDefault="00E64A75" w:rsidP="00E64A75">
      <w:pPr>
        <w:ind w:left="2160" w:hanging="720"/>
      </w:pPr>
      <w:r>
        <w:t>4.</w:t>
      </w:r>
      <w:r>
        <w:tab/>
      </w:r>
      <w:r w:rsidRPr="00E64A75">
        <w:t>Provide [specify single or dual] direction vent channels with [specify 1/2”, 1”, 1-1/2”, or 2”] depth</w:t>
      </w:r>
    </w:p>
    <w:p w14:paraId="02B93F97" w14:textId="77777777" w:rsidR="00CB2093" w:rsidRPr="00FE6249" w:rsidRDefault="00CB2093" w:rsidP="00CB2093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Optional, include this section for termite resistant insulation.  Coordinate with Section 1.3.</w:t>
      </w:r>
    </w:p>
    <w:p w14:paraId="17C926B3" w14:textId="77777777" w:rsidR="00CB2093" w:rsidRDefault="00CB2093" w:rsidP="00CB2093">
      <w:pPr>
        <w:ind w:left="1440"/>
      </w:pPr>
      <w:r>
        <w:t>5</w:t>
      </w:r>
      <w:r w:rsidR="00277A2A">
        <w:t>.</w:t>
      </w:r>
      <w:r w:rsidR="00277A2A">
        <w:tab/>
        <w:t>Termite Resistant Insulation</w:t>
      </w:r>
    </w:p>
    <w:p w14:paraId="1ADE6644" w14:textId="31A86A86" w:rsidR="00CB2093" w:rsidRDefault="00CB2093" w:rsidP="00CB2093">
      <w:pPr>
        <w:ind w:left="2880" w:hanging="720"/>
      </w:pPr>
      <w:r>
        <w:t>a.</w:t>
      </w:r>
      <w:r>
        <w:tab/>
      </w:r>
      <w:r w:rsidR="007D019E">
        <w:t xml:space="preserve">Borate </w:t>
      </w:r>
      <w:r>
        <w:t>treatment</w:t>
      </w:r>
    </w:p>
    <w:p w14:paraId="610602E3" w14:textId="77777777" w:rsidR="00CB2093" w:rsidRDefault="00CB2093" w:rsidP="00CB2093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3EA9A38B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</w:t>
      </w:r>
      <w:r w:rsidR="008D636D">
        <w:rPr>
          <w:color w:val="FF0000"/>
        </w:rPr>
        <w:t>mold</w:t>
      </w:r>
      <w:r w:rsidR="00277A2A">
        <w:rPr>
          <w:color w:val="FF0000"/>
        </w:rPr>
        <w:t>, mildew, and termite resistant OSB</w:t>
      </w:r>
      <w:r w:rsidR="00746733">
        <w:rPr>
          <w:color w:val="FF0000"/>
        </w:rPr>
        <w:t>.</w:t>
      </w:r>
    </w:p>
    <w:p w14:paraId="0CF3E69D" w14:textId="77777777" w:rsidR="00277A2A" w:rsidRDefault="00CB2093" w:rsidP="00E64A75">
      <w:pPr>
        <w:ind w:left="1440"/>
      </w:pPr>
      <w:r>
        <w:t>6</w:t>
      </w:r>
      <w:r w:rsidR="00D427AC">
        <w:t>.</w:t>
      </w:r>
      <w:r w:rsidR="00D427AC">
        <w:tab/>
      </w:r>
      <w:r w:rsidR="00277A2A">
        <w:t>Mold, M</w:t>
      </w:r>
      <w:r w:rsidR="00277A2A" w:rsidRPr="008D636D">
        <w:t>ildew</w:t>
      </w:r>
      <w:r w:rsidR="00D34A41">
        <w:t xml:space="preserve">, and Termite </w:t>
      </w:r>
      <w:proofErr w:type="spellStart"/>
      <w:r w:rsidR="00D34A41">
        <w:t>Resistanct</w:t>
      </w:r>
      <w:proofErr w:type="spellEnd"/>
      <w:r w:rsidR="00D34A41">
        <w:t xml:space="preserve"> OSB</w:t>
      </w:r>
    </w:p>
    <w:p w14:paraId="03E2C3B8" w14:textId="77777777" w:rsidR="00E64A75" w:rsidRDefault="00277A2A" w:rsidP="00277A2A">
      <w:pPr>
        <w:ind w:left="1440" w:firstLine="720"/>
      </w:pPr>
      <w:r>
        <w:t>a.</w:t>
      </w:r>
      <w:r>
        <w:tab/>
      </w:r>
      <w:proofErr w:type="spellStart"/>
      <w:r w:rsidR="00D34A41">
        <w:t>FrameGuard</w:t>
      </w:r>
      <w:proofErr w:type="spellEnd"/>
      <w:r w:rsidR="00D34A41">
        <w:t xml:space="preserve"> treatment</w:t>
      </w:r>
    </w:p>
    <w:p w14:paraId="2D7B238A" w14:textId="77777777" w:rsidR="00E64A75" w:rsidRDefault="00E64A75" w:rsidP="00E64A75">
      <w:r>
        <w:lastRenderedPageBreak/>
        <w:t>2.2</w:t>
      </w:r>
      <w:r>
        <w:tab/>
        <w:t>ACCESSORIES</w:t>
      </w:r>
    </w:p>
    <w:p w14:paraId="680F39BA" w14:textId="77777777" w:rsidR="00143DA7" w:rsidRPr="00FE6249" w:rsidRDefault="00143DA7" w:rsidP="00143DA7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appropriate fastener</w:t>
      </w:r>
      <w:r w:rsidRPr="00FE6249">
        <w:rPr>
          <w:color w:val="FF0000"/>
        </w:rPr>
        <w:t>.</w:t>
      </w:r>
    </w:p>
    <w:p w14:paraId="2B26712F" w14:textId="77777777" w:rsidR="00A6797B" w:rsidRDefault="00A6797B" w:rsidP="00A6797B">
      <w:pPr>
        <w:ind w:left="1440" w:hanging="720"/>
      </w:pPr>
      <w:r>
        <w:t>A.</w:t>
      </w:r>
      <w:r>
        <w:tab/>
        <w:t xml:space="preserve">Fasteners:  corrosion resistant </w:t>
      </w:r>
      <w:proofErr w:type="spellStart"/>
      <w:r w:rsidR="00CB2093">
        <w:t>nailbase</w:t>
      </w:r>
      <w:proofErr w:type="spellEnd"/>
      <w:r>
        <w:t xml:space="preserve"> screws </w:t>
      </w:r>
      <w:r w:rsidR="00CB2093">
        <w:t xml:space="preserve">shall be provided by the </w:t>
      </w:r>
      <w:proofErr w:type="spellStart"/>
      <w:r w:rsidR="00CB2093">
        <w:t>nailbase</w:t>
      </w:r>
      <w:proofErr w:type="spellEnd"/>
      <w:r w:rsidR="00CB2093">
        <w:t xml:space="preserve"> </w:t>
      </w:r>
      <w:r>
        <w:t>manufacturer.</w:t>
      </w:r>
    </w:p>
    <w:p w14:paraId="7CD0DF07" w14:textId="77777777" w:rsidR="00A6797B" w:rsidRDefault="00CB2093" w:rsidP="00A6797B">
      <w:pPr>
        <w:ind w:left="1440"/>
      </w:pPr>
      <w:r>
        <w:t>1.</w:t>
      </w:r>
      <w:r>
        <w:tab/>
        <w:t>Wood s</w:t>
      </w:r>
      <w:r w:rsidR="00A6797B">
        <w:t>crews for attachment to wood members</w:t>
      </w:r>
    </w:p>
    <w:p w14:paraId="74091044" w14:textId="77777777" w:rsidR="00A6797B" w:rsidRDefault="00CB2093" w:rsidP="00A6797B">
      <w:pPr>
        <w:ind w:left="1440"/>
      </w:pPr>
      <w:r>
        <w:t>2.</w:t>
      </w:r>
      <w:r>
        <w:tab/>
        <w:t>Heavy Duty metal s</w:t>
      </w:r>
      <w:r w:rsidR="00A6797B">
        <w:t>crews for attachment to metal members (16 gauge to 3/16”)</w:t>
      </w:r>
    </w:p>
    <w:p w14:paraId="1AC2034E" w14:textId="77777777" w:rsidR="00A6797B" w:rsidRDefault="00CB2093" w:rsidP="00A6797B">
      <w:pPr>
        <w:ind w:left="1440"/>
      </w:pPr>
      <w:r>
        <w:t>3.</w:t>
      </w:r>
      <w:r>
        <w:tab/>
        <w:t>Light Duty metal s</w:t>
      </w:r>
      <w:r w:rsidR="00A6797B">
        <w:t>crews for attachment to metal decks (18 gauge or thinner)</w:t>
      </w:r>
    </w:p>
    <w:p w14:paraId="200591E4" w14:textId="77777777" w:rsidR="00277A2A" w:rsidRPr="00FE6249" w:rsidRDefault="00277A2A" w:rsidP="00277A2A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Specify splines as required by project requirements.</w:t>
      </w:r>
    </w:p>
    <w:p w14:paraId="10BAA768" w14:textId="77777777" w:rsidR="00A6797B" w:rsidRDefault="00277A2A" w:rsidP="00A6797B">
      <w:pPr>
        <w:ind w:left="1440" w:hanging="720"/>
      </w:pPr>
      <w:r>
        <w:t>B.</w:t>
      </w:r>
      <w:r>
        <w:tab/>
        <w:t xml:space="preserve">Splines: </w:t>
      </w:r>
      <w:r w:rsidR="00A6797B">
        <w:t>OSB sp</w:t>
      </w:r>
      <w:r w:rsidR="00CB2093">
        <w:t xml:space="preserve">lines shall be supplied by the </w:t>
      </w:r>
      <w:proofErr w:type="spellStart"/>
      <w:r w:rsidR="00CB2093">
        <w:t>nailbase</w:t>
      </w:r>
      <w:proofErr w:type="spellEnd"/>
      <w:r w:rsidR="00CB2093">
        <w:t xml:space="preserve"> </w:t>
      </w:r>
      <w:r w:rsidR="00A6797B">
        <w:t>manufacturer.</w:t>
      </w:r>
    </w:p>
    <w:p w14:paraId="63B4F082" w14:textId="77777777" w:rsidR="00277A2A" w:rsidRPr="00FE6249" w:rsidRDefault="00277A2A" w:rsidP="00277A2A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Specify sealant as required by project requirements.</w:t>
      </w:r>
    </w:p>
    <w:p w14:paraId="2F7BA01E" w14:textId="77777777" w:rsidR="00A6797B" w:rsidRDefault="00277A2A" w:rsidP="00A6797B">
      <w:pPr>
        <w:ind w:left="1440" w:hanging="720"/>
      </w:pPr>
      <w:r>
        <w:t>C.</w:t>
      </w:r>
      <w:r>
        <w:tab/>
        <w:t>Sealant:  S</w:t>
      </w:r>
      <w:r w:rsidR="00A6797B">
        <w:t>ealant shall be specifically designed for u</w:t>
      </w:r>
      <w:r w:rsidR="00CB2093">
        <w:t xml:space="preserve">se with </w:t>
      </w:r>
      <w:proofErr w:type="spellStart"/>
      <w:r w:rsidR="00CB2093">
        <w:t>nailbase</w:t>
      </w:r>
      <w:proofErr w:type="spellEnd"/>
      <w:r w:rsidR="00A6797B">
        <w:t>.  Se</w:t>
      </w:r>
      <w:r w:rsidR="00CB2093">
        <w:t xml:space="preserve">alant shall be provided by the </w:t>
      </w:r>
      <w:proofErr w:type="spellStart"/>
      <w:r w:rsidR="00CB2093">
        <w:t>n</w:t>
      </w:r>
      <w:r w:rsidR="00A6797B">
        <w:t>ailbase</w:t>
      </w:r>
      <w:proofErr w:type="spellEnd"/>
      <w:r w:rsidR="00A6797B">
        <w:t xml:space="preserve"> manufacturer.</w:t>
      </w:r>
    </w:p>
    <w:p w14:paraId="34BA6029" w14:textId="77777777" w:rsidR="0007036C" w:rsidRDefault="00E64A75" w:rsidP="0007036C">
      <w:r>
        <w:t>2.3</w:t>
      </w:r>
      <w:r w:rsidR="00FE6249">
        <w:tab/>
      </w:r>
      <w:r w:rsidR="0007036C">
        <w:t>MANUFACTURER</w:t>
      </w:r>
    </w:p>
    <w:p w14:paraId="6D07E6C0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32A4A840" w14:textId="77777777" w:rsidR="0078057F" w:rsidRDefault="00CB2093" w:rsidP="0078057F">
      <w:pPr>
        <w:ind w:left="1440" w:hanging="720"/>
      </w:pPr>
      <w:r>
        <w:t>A.</w:t>
      </w:r>
      <w:r>
        <w:tab/>
      </w:r>
      <w:r w:rsidR="0078057F">
        <w:t xml:space="preserve">ThermaFoam, </w:t>
      </w:r>
      <w:r w:rsidR="0078057F" w:rsidRPr="00736C41">
        <w:t>1240 TX-81, Hillsboro, TX 76645</w:t>
      </w:r>
      <w:r w:rsidR="0078057F">
        <w:t>.  www.thermafoam.com</w:t>
      </w:r>
    </w:p>
    <w:p w14:paraId="71D775DD" w14:textId="77777777" w:rsidR="0078057F" w:rsidRDefault="0078057F" w:rsidP="0078057F">
      <w:pPr>
        <w:ind w:left="1440" w:hanging="720"/>
      </w:pPr>
      <w:r>
        <w:t>B.</w:t>
      </w:r>
      <w:r>
        <w:tab/>
        <w:t xml:space="preserve">ThermaFoam R-Control, </w:t>
      </w:r>
      <w:r w:rsidRPr="00736C41">
        <w:t>203 S Redmond Rd, Jacksonville, AR 72076</w:t>
      </w:r>
      <w:r>
        <w:t>.  www.thermafoamrcontrol.com</w:t>
      </w:r>
    </w:p>
    <w:p w14:paraId="3B4A73F8" w14:textId="71D19E96" w:rsidR="00D35524" w:rsidRDefault="00D35524" w:rsidP="0078057F">
      <w:pPr>
        <w:ind w:left="1440" w:hanging="720"/>
      </w:pPr>
      <w:r>
        <w:t>PART 3 EXECUTION</w:t>
      </w:r>
    </w:p>
    <w:p w14:paraId="324FB534" w14:textId="77777777" w:rsidR="00D35524" w:rsidRDefault="00D35524" w:rsidP="00D35524">
      <w:r>
        <w:t>3.1</w:t>
      </w:r>
      <w:r>
        <w:tab/>
        <w:t>INSTALLATION</w:t>
      </w:r>
    </w:p>
    <w:p w14:paraId="36E76A00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66DA613B" w14:textId="77777777" w:rsidR="00D35524" w:rsidRDefault="00D35524" w:rsidP="00D35524">
      <w:r>
        <w:t>END OF SECTION</w:t>
      </w:r>
    </w:p>
    <w:p w14:paraId="62D10F77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5011B"/>
    <w:rsid w:val="0007036C"/>
    <w:rsid w:val="0014395D"/>
    <w:rsid w:val="00143DA7"/>
    <w:rsid w:val="001A6B70"/>
    <w:rsid w:val="001D701D"/>
    <w:rsid w:val="00277A2A"/>
    <w:rsid w:val="002D20B0"/>
    <w:rsid w:val="003A3A57"/>
    <w:rsid w:val="003B1A8C"/>
    <w:rsid w:val="00451C15"/>
    <w:rsid w:val="00457D68"/>
    <w:rsid w:val="004F1F2C"/>
    <w:rsid w:val="005200A5"/>
    <w:rsid w:val="005B4F58"/>
    <w:rsid w:val="006E5C15"/>
    <w:rsid w:val="00746733"/>
    <w:rsid w:val="00752830"/>
    <w:rsid w:val="00752AAF"/>
    <w:rsid w:val="0078057F"/>
    <w:rsid w:val="007B66D6"/>
    <w:rsid w:val="007D019E"/>
    <w:rsid w:val="00820158"/>
    <w:rsid w:val="008D636D"/>
    <w:rsid w:val="00932499"/>
    <w:rsid w:val="00A6797B"/>
    <w:rsid w:val="00C33877"/>
    <w:rsid w:val="00CB2093"/>
    <w:rsid w:val="00CF1B61"/>
    <w:rsid w:val="00D34A41"/>
    <w:rsid w:val="00D35524"/>
    <w:rsid w:val="00D427AC"/>
    <w:rsid w:val="00D44314"/>
    <w:rsid w:val="00D63E8A"/>
    <w:rsid w:val="00D708A7"/>
    <w:rsid w:val="00E02D8D"/>
    <w:rsid w:val="00E17B21"/>
    <w:rsid w:val="00E27682"/>
    <w:rsid w:val="00E64A75"/>
    <w:rsid w:val="00EC4ED4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D67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Todd Bergstrom</cp:lastModifiedBy>
  <cp:revision>4</cp:revision>
  <cp:lastPrinted>2017-08-02T18:52:00Z</cp:lastPrinted>
  <dcterms:created xsi:type="dcterms:W3CDTF">2020-06-19T12:52:00Z</dcterms:created>
  <dcterms:modified xsi:type="dcterms:W3CDTF">2020-12-18T18:41:00Z</dcterms:modified>
</cp:coreProperties>
</file>